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DE3" w:rsidRDefault="006C4DE3" w:rsidP="006C4DE3">
      <w:pPr>
        <w:pStyle w:val="BOPVClave"/>
        <w:rPr>
          <w:szCs w:val="24"/>
        </w:rPr>
      </w:pPr>
      <w:r>
        <w:rPr>
          <w:b/>
          <w:szCs w:val="24"/>
          <w:lang w:val="eu-ES"/>
        </w:rPr>
        <w:t>PROIEKTUETARAKO LAGUNTZEN PROPOSAMEN TEKNIKOA</w:t>
      </w:r>
    </w:p>
    <w:p w:rsidR="006C4DE3" w:rsidRPr="004F4383" w:rsidRDefault="006C4DE3" w:rsidP="006C4DE3">
      <w:pPr>
        <w:pStyle w:val="BOPVClave"/>
        <w:rPr>
          <w:color w:val="FF0000"/>
          <w:szCs w:val="24"/>
        </w:rPr>
      </w:pPr>
      <w:r w:rsidRPr="004F4383">
        <w:rPr>
          <w:b/>
          <w:i/>
          <w:caps w:val="0"/>
          <w:color w:val="FF0000"/>
          <w:szCs w:val="24"/>
          <w:u w:val="single"/>
          <w:lang w:val="eu-ES"/>
        </w:rPr>
        <w:t>HITZ ZENBAKARRIEN GEHIENEKO KOPURUA 50.000 IZANGO DA</w:t>
      </w:r>
    </w:p>
    <w:p w:rsidR="00060873" w:rsidRDefault="00060873" w:rsidP="009208DB">
      <w:pPr>
        <w:pStyle w:val="BOPVClave"/>
        <w:rPr>
          <w:rFonts w:cs="Arial"/>
          <w:b/>
        </w:rPr>
      </w:pPr>
      <w:bookmarkStart w:id="0" w:name="_GoBack"/>
      <w:bookmarkEnd w:id="0"/>
    </w:p>
    <w:p w:rsidR="006C4DE3" w:rsidRPr="004F4383" w:rsidRDefault="006C4DE3" w:rsidP="006C4DE3">
      <w:pPr>
        <w:pStyle w:val="Normal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after="0"/>
        <w:ind w:right="-81"/>
        <w:jc w:val="both"/>
        <w:rPr>
          <w:lang w:val="eu-ES"/>
        </w:rPr>
      </w:pPr>
      <w:r>
        <w:rPr>
          <w:rFonts w:ascii="Arial" w:hAnsi="Arial"/>
          <w:b/>
          <w:sz w:val="22"/>
          <w:lang w:val="eu-ES"/>
        </w:rPr>
        <w:t xml:space="preserve">A.- GARAPENERAKO LANKIDETZA PROIEKTUAK (I. KAPITULUA) ETA GARAPEN PRODUKTIBOKO, PRESTAKUNTZAKO ETA LAGUNTZA TEKNOLOGIKOKO PROIEKTUAK (II. KAPITULUA), LEHENTASUNEZ HEGOKO HERRIALDE POBRETU BATEAN BURUTZEN DIRENAK </w:t>
      </w:r>
    </w:p>
    <w:p w:rsidR="00A74BA0" w:rsidRPr="00E40FFD" w:rsidRDefault="00A74BA0" w:rsidP="00A74BA0">
      <w:pPr>
        <w:spacing w:line="276" w:lineRule="auto"/>
        <w:jc w:val="both"/>
        <w:rPr>
          <w:rFonts w:ascii="Arial" w:hAnsi="Arial" w:cs="Arial"/>
          <w:szCs w:val="24"/>
          <w:lang w:val="eu-ES"/>
        </w:rPr>
      </w:pPr>
    </w:p>
    <w:p w:rsidR="00060873" w:rsidRPr="00E40FFD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40FFD">
        <w:rPr>
          <w:rFonts w:ascii="Arial" w:hAnsi="Arial" w:cs="Arial"/>
          <w:b/>
          <w:sz w:val="22"/>
          <w:szCs w:val="22"/>
          <w:lang w:val="eu-ES"/>
        </w:rPr>
        <w:t xml:space="preserve">1.-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PROIEKTUAREN DESKRIBAPEN LABURRA.</w:t>
      </w:r>
    </w:p>
    <w:p w:rsidR="00060873" w:rsidRPr="00E40FFD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7E692B" w:rsidTr="008D05F9">
        <w:tc>
          <w:tcPr>
            <w:tcW w:w="8717" w:type="dxa"/>
          </w:tcPr>
          <w:p w:rsidR="00060873" w:rsidRPr="00E40FFD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060873" w:rsidRPr="00E40FFD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060873" w:rsidRPr="00E40FFD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2.-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KOKAPEN ZEHATZA.</w:t>
      </w:r>
    </w:p>
    <w:p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:rsidTr="008D05F9">
        <w:tc>
          <w:tcPr>
            <w:tcW w:w="8717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3.-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TESTUINGURUA</w:t>
      </w:r>
      <w:r w:rsidR="004A12B6" w:rsidRPr="006C4DE3">
        <w:rPr>
          <w:rFonts w:ascii="Arial" w:hAnsi="Arial" w:cs="Arial"/>
          <w:b/>
          <w:sz w:val="22"/>
          <w:szCs w:val="22"/>
        </w:rPr>
        <w:t>.</w:t>
      </w:r>
      <w:r w:rsidRPr="00721D51">
        <w:rPr>
          <w:rFonts w:ascii="Arial" w:hAnsi="Arial" w:cs="Arial"/>
          <w:b/>
          <w:sz w:val="22"/>
          <w:szCs w:val="22"/>
        </w:rPr>
        <w:t xml:space="preserve"> </w:t>
      </w:r>
    </w:p>
    <w:p w:rsidR="00060873" w:rsidRPr="00831F9A" w:rsidRDefault="00060873" w:rsidP="00060873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:rsidTr="008D05F9">
        <w:tc>
          <w:tcPr>
            <w:tcW w:w="8717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4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AURREKARIAK</w:t>
      </w:r>
      <w:r w:rsidRPr="006C4DE3">
        <w:rPr>
          <w:rFonts w:ascii="Arial" w:hAnsi="Arial" w:cs="Arial"/>
          <w:b/>
          <w:sz w:val="22"/>
          <w:szCs w:val="22"/>
        </w:rPr>
        <w:t>.</w:t>
      </w:r>
      <w:r w:rsidRPr="00721D51">
        <w:rPr>
          <w:rFonts w:ascii="Arial" w:hAnsi="Arial" w:cs="Arial"/>
          <w:b/>
          <w:sz w:val="22"/>
          <w:szCs w:val="22"/>
        </w:rPr>
        <w:t xml:space="preserve"> </w:t>
      </w:r>
    </w:p>
    <w:p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:rsidTr="008D05F9">
        <w:tc>
          <w:tcPr>
            <w:tcW w:w="8717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5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JUSTIFIKAZIOA</w:t>
      </w:r>
      <w:r w:rsidRPr="00721D51">
        <w:rPr>
          <w:rFonts w:ascii="Arial" w:hAnsi="Arial" w:cs="Arial"/>
          <w:b/>
          <w:sz w:val="22"/>
          <w:szCs w:val="22"/>
        </w:rPr>
        <w:t xml:space="preserve">. </w:t>
      </w:r>
    </w:p>
    <w:p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:rsidTr="008D05F9">
        <w:tc>
          <w:tcPr>
            <w:tcW w:w="8717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Default="00060873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A12B6" w:rsidRPr="00721D51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6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Pr="00721D51">
        <w:rPr>
          <w:rFonts w:ascii="Arial" w:hAnsi="Arial" w:cs="Arial"/>
          <w:b/>
          <w:sz w:val="22"/>
          <w:szCs w:val="22"/>
        </w:rPr>
        <w:t>E</w:t>
      </w:r>
      <w:r w:rsidR="006C4DE3">
        <w:rPr>
          <w:rFonts w:ascii="Arial" w:hAnsi="Arial" w:cs="Arial"/>
          <w:b/>
          <w:sz w:val="22"/>
          <w:szCs w:val="22"/>
        </w:rPr>
        <w:t>S</w:t>
      </w:r>
      <w:r w:rsidRPr="00721D51">
        <w:rPr>
          <w:rFonts w:ascii="Arial" w:hAnsi="Arial" w:cs="Arial"/>
          <w:b/>
          <w:sz w:val="22"/>
          <w:szCs w:val="22"/>
        </w:rPr>
        <w:t>PERIEN</w:t>
      </w:r>
      <w:r w:rsidR="006C4DE3">
        <w:rPr>
          <w:rFonts w:ascii="Arial" w:hAnsi="Arial" w:cs="Arial"/>
          <w:b/>
          <w:sz w:val="22"/>
          <w:szCs w:val="22"/>
        </w:rPr>
        <w:t>TZ</w:t>
      </w:r>
      <w:r w:rsidRPr="00721D51">
        <w:rPr>
          <w:rFonts w:ascii="Arial" w:hAnsi="Arial" w:cs="Arial"/>
          <w:b/>
          <w:sz w:val="22"/>
          <w:szCs w:val="22"/>
        </w:rPr>
        <w:t>IA.</w:t>
      </w:r>
    </w:p>
    <w:p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A12B6" w:rsidRPr="006C4DE3" w:rsidRDefault="004A12B6" w:rsidP="006C4DE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</w:rPr>
        <w:t xml:space="preserve">6.1.- </w:t>
      </w:r>
      <w:r w:rsidR="006C4DE3" w:rsidRPr="00D92D96">
        <w:rPr>
          <w:rFonts w:ascii="Arial" w:hAnsi="Arial"/>
          <w:b/>
          <w:sz w:val="22"/>
          <w:szCs w:val="22"/>
        </w:rPr>
        <w:t>Erakunde eskatzaileak</w:t>
      </w:r>
      <w:r w:rsidR="006C4DE3">
        <w:rPr>
          <w:rFonts w:ascii="Arial" w:hAnsi="Arial"/>
          <w:sz w:val="22"/>
          <w:szCs w:val="22"/>
        </w:rPr>
        <w:t xml:space="preserve"> proiektuaren gaiarekin loturik izan duen esperientzia</w:t>
      </w:r>
      <w:r w:rsidR="00DB48F3">
        <w:rPr>
          <w:rFonts w:ascii="Arial" w:hAnsi="Arial"/>
          <w:sz w:val="22"/>
          <w:szCs w:val="22"/>
        </w:rPr>
        <w:t>:</w:t>
      </w:r>
    </w:p>
    <w:p w:rsidR="004A12B6" w:rsidRPr="006C4DE3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184"/>
        <w:gridCol w:w="1559"/>
        <w:gridCol w:w="1351"/>
        <w:gridCol w:w="2268"/>
        <w:gridCol w:w="1134"/>
      </w:tblGrid>
      <w:tr w:rsidR="006C4DE3" w:rsidRPr="007E692B" w:rsidTr="00040D00">
        <w:trPr>
          <w:trHeight w:val="373"/>
        </w:trPr>
        <w:tc>
          <w:tcPr>
            <w:tcW w:w="8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C4DE3" w:rsidRPr="006C4DE3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6C4DE3">
              <w:rPr>
                <w:rFonts w:ascii="Arial" w:hAnsi="Arial"/>
                <w:b/>
                <w:sz w:val="16"/>
                <w:szCs w:val="16"/>
                <w:lang w:val="eu-ES"/>
              </w:rPr>
              <w:t>Erakunde eskatzaileak proiektuaren gaiarekin lotuta izan duen esperientzia (2014-2018)</w:t>
            </w:r>
            <w:r w:rsidRPr="006C4DE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 </w:t>
            </w:r>
          </w:p>
        </w:tc>
      </w:tr>
      <w:tr w:rsidR="006C4DE3" w:rsidTr="00040D00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HASIERAKO ETA AMAIERAKO URTEA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TITULUA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LABURPENA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TOKI ERAKUNDEA</w:t>
            </w:r>
          </w:p>
          <w:p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(HERRIALDEA)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DIRU-LAGUNTZAK EUROTAN</w:t>
            </w:r>
          </w:p>
          <w:p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Pr="00C65DE6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FUNTSEN JATORRIA</w:t>
            </w:r>
          </w:p>
        </w:tc>
      </w:tr>
      <w:tr w:rsidR="006C4DE3" w:rsidTr="00040D00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:rsidTr="00040D00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:rsidTr="00040D00">
        <w:trPr>
          <w:trHeight w:val="25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:rsidTr="00040D00">
        <w:trPr>
          <w:trHeight w:val="25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:rsidTr="00040D00">
        <w:trPr>
          <w:trHeight w:val="25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6.2.- </w:t>
      </w:r>
      <w:r w:rsidR="006C4DE3" w:rsidRPr="00D92D96">
        <w:rPr>
          <w:rFonts w:ascii="Arial" w:hAnsi="Arial"/>
          <w:b/>
          <w:sz w:val="22"/>
          <w:szCs w:val="22"/>
        </w:rPr>
        <w:t>Erakunde eskatzaileak</w:t>
      </w:r>
      <w:r w:rsidR="006C4DE3">
        <w:rPr>
          <w:rFonts w:ascii="Arial" w:hAnsi="Arial"/>
          <w:sz w:val="22"/>
          <w:szCs w:val="22"/>
        </w:rPr>
        <w:t xml:space="preserve"> proiektu edo ekimenak tokiko erakundearekin batera kudeatzen izan duen esperientzia</w:t>
      </w:r>
      <w:r>
        <w:rPr>
          <w:rFonts w:ascii="Arial" w:hAnsi="Arial" w:cs="Arial"/>
          <w:sz w:val="22"/>
          <w:szCs w:val="22"/>
        </w:rPr>
        <w:t>:</w:t>
      </w:r>
    </w:p>
    <w:p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9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276"/>
        <w:gridCol w:w="1559"/>
        <w:gridCol w:w="2268"/>
        <w:gridCol w:w="1276"/>
        <w:gridCol w:w="1342"/>
      </w:tblGrid>
      <w:tr w:rsidR="006C4DE3" w:rsidTr="00040D00">
        <w:trPr>
          <w:trHeight w:val="373"/>
        </w:trPr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Erakunde eskatzaileak tokiko erakundearekin izandako esperientzia (2014-2018)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baterako proiektu edo ekimenetan</w:t>
            </w:r>
          </w:p>
        </w:tc>
      </w:tr>
      <w:tr w:rsidR="006C4DE3" w:rsidTr="00040D00">
        <w:trPr>
          <w:trHeight w:val="82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HASIERAKO ETA AMAIERAKO URTEA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TOKI ERAKUNDEA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TITULUA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LABURPENA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FUNTSEN JATORRIA</w:t>
            </w:r>
          </w:p>
        </w:tc>
      </w:tr>
      <w:tr w:rsidR="006C4DE3" w:rsidTr="00040D00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:rsidTr="00040D00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:rsidTr="00040D00">
        <w:trPr>
          <w:trHeight w:val="25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:rsidTr="00040D00">
        <w:trPr>
          <w:trHeight w:val="25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:rsidTr="00040D00">
        <w:trPr>
          <w:trHeight w:val="25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4A12B6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C4DE3" w:rsidRDefault="006C4DE3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Default="004A12B6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6.3.- </w:t>
      </w:r>
      <w:r w:rsidR="006C4DE3" w:rsidRPr="00D92D96">
        <w:rPr>
          <w:rFonts w:ascii="Arial" w:hAnsi="Arial"/>
          <w:b/>
          <w:sz w:val="22"/>
          <w:szCs w:val="22"/>
        </w:rPr>
        <w:t>Tokiko erakundeak</w:t>
      </w:r>
      <w:r w:rsidR="006C4DE3">
        <w:rPr>
          <w:rFonts w:ascii="Arial" w:hAnsi="Arial"/>
          <w:sz w:val="22"/>
          <w:szCs w:val="22"/>
        </w:rPr>
        <w:t xml:space="preserve"> proiektuaren gaiarekin loturik izan duen esperientzia</w:t>
      </w:r>
      <w:r w:rsidR="00D0798F">
        <w:rPr>
          <w:rFonts w:ascii="Arial" w:hAnsi="Arial" w:cs="Arial"/>
          <w:sz w:val="22"/>
          <w:szCs w:val="22"/>
        </w:rPr>
        <w:t>:</w:t>
      </w:r>
    </w:p>
    <w:p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417"/>
        <w:gridCol w:w="2268"/>
        <w:gridCol w:w="1985"/>
        <w:gridCol w:w="1466"/>
      </w:tblGrid>
      <w:tr w:rsidR="00582DCA" w:rsidTr="00040D00">
        <w:trPr>
          <w:trHeight w:val="375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Tokiko erakundeak proiektuaren gaiarekin lotuta izan duen esperientzia (2014-2018)</w:t>
            </w:r>
          </w:p>
        </w:tc>
      </w:tr>
      <w:tr w:rsidR="00582DCA" w:rsidTr="00040D00">
        <w:trPr>
          <w:trHeight w:val="83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HASIERAKO ETA AMAIERAKO URTEA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TOKI ERAKUNDEA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TITULUA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LABURPENA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</w:tr>
      <w:tr w:rsidR="00582DCA" w:rsidTr="00040D00">
        <w:trPr>
          <w:trHeight w:val="286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:rsidTr="00040D00">
        <w:trPr>
          <w:trHeight w:val="301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:rsidTr="00040D00">
        <w:trPr>
          <w:trHeight w:val="256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:rsidTr="00040D00">
        <w:trPr>
          <w:trHeight w:val="25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:rsidTr="00040D00">
        <w:trPr>
          <w:trHeight w:val="25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582DCA" w:rsidRDefault="00582DCA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6.4.- </w:t>
      </w:r>
      <w:r w:rsidR="00582DCA" w:rsidRPr="00D92D96">
        <w:rPr>
          <w:rFonts w:ascii="Arial" w:hAnsi="Arial"/>
          <w:b/>
          <w:sz w:val="22"/>
          <w:szCs w:val="22"/>
        </w:rPr>
        <w:t>Tokiko erakundeak</w:t>
      </w:r>
      <w:r w:rsidR="00582DCA">
        <w:rPr>
          <w:rFonts w:ascii="Arial" w:hAnsi="Arial"/>
          <w:sz w:val="22"/>
          <w:szCs w:val="22"/>
        </w:rPr>
        <w:t xml:space="preserve"> proiektuaren xede-biztanleriarekin izan duen esperientzia</w:t>
      </w:r>
      <w:r>
        <w:rPr>
          <w:rFonts w:ascii="Arial" w:hAnsi="Arial" w:cs="Arial"/>
          <w:sz w:val="22"/>
          <w:szCs w:val="22"/>
        </w:rPr>
        <w:t>:</w:t>
      </w:r>
    </w:p>
    <w:p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992"/>
        <w:gridCol w:w="1276"/>
        <w:gridCol w:w="1701"/>
        <w:gridCol w:w="2410"/>
        <w:gridCol w:w="1464"/>
      </w:tblGrid>
      <w:tr w:rsidR="00582DCA" w:rsidTr="00040D00">
        <w:trPr>
          <w:trHeight w:val="380"/>
        </w:trPr>
        <w:tc>
          <w:tcPr>
            <w:tcW w:w="9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Tokiko erakundeak xede-biztanleriarekin duen esperientzia (2014-2018)</w:t>
            </w:r>
          </w:p>
        </w:tc>
      </w:tr>
      <w:tr w:rsidR="00582DCA" w:rsidTr="00040D00">
        <w:trPr>
          <w:trHeight w:val="846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HASIERAKO ETA AMAIERAKO URTEA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TITULUA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TOKI ERAKUNDEA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LABURPENA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582DCA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</w:pPr>
            <w:r w:rsidRPr="00582DCA">
              <w:rPr>
                <w:rFonts w:ascii="Arial" w:hAnsi="Arial"/>
                <w:b/>
                <w:bCs/>
                <w:sz w:val="16"/>
                <w:szCs w:val="16"/>
                <w:lang w:val="pt-PT"/>
              </w:rPr>
              <w:t>XEDE-BIZTANLERIA (kolektiboa eta eremu geografikoa)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</w:tr>
      <w:tr w:rsidR="00582DCA" w:rsidTr="00040D00">
        <w:trPr>
          <w:trHeight w:val="29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:rsidTr="00040D00">
        <w:trPr>
          <w:trHeight w:val="30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:rsidTr="00040D00">
        <w:trPr>
          <w:trHeight w:val="259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:rsidTr="00040D00">
        <w:trPr>
          <w:trHeight w:val="25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:rsidTr="00040D00">
        <w:trPr>
          <w:trHeight w:val="25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582DCA" w:rsidRDefault="00582DC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82DCA" w:rsidRDefault="00582DC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82DCA" w:rsidRDefault="00582DC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82DCA" w:rsidRDefault="00582DC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82DCA" w:rsidRDefault="00582DC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82DCA" w:rsidRDefault="00582DC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A084F" w:rsidP="000A084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lastRenderedPageBreak/>
        <w:t>7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XEDE-BIZTANLERIA</w:t>
      </w:r>
      <w:r w:rsidR="00D0798F" w:rsidRPr="00721D51">
        <w:rPr>
          <w:rFonts w:ascii="Arial" w:hAnsi="Arial" w:cs="Arial"/>
          <w:b/>
          <w:sz w:val="22"/>
          <w:szCs w:val="22"/>
        </w:rPr>
        <w:t>.</w:t>
      </w:r>
    </w:p>
    <w:p w:rsidR="000A084F" w:rsidRPr="00E40FFD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BR"/>
        </w:rPr>
      </w:pPr>
      <w:r w:rsidRPr="00E40FFD">
        <w:rPr>
          <w:rFonts w:ascii="Arial" w:hAnsi="Arial" w:cs="Arial"/>
          <w:sz w:val="22"/>
          <w:szCs w:val="22"/>
          <w:lang w:val="pt-BR"/>
        </w:rPr>
        <w:t xml:space="preserve">7.1.- </w:t>
      </w:r>
      <w:r w:rsidR="00582DCA" w:rsidRPr="00E40FFD">
        <w:rPr>
          <w:rFonts w:ascii="Arial" w:hAnsi="Arial"/>
          <w:sz w:val="22"/>
          <w:szCs w:val="22"/>
          <w:lang w:val="pt-BR"/>
        </w:rPr>
        <w:t>Xede-biztanleria identifikatzea eta ezaugarriak aipatzea</w:t>
      </w:r>
      <w:r w:rsidRPr="00E40FFD">
        <w:rPr>
          <w:rFonts w:ascii="Arial" w:hAnsi="Arial" w:cs="Arial"/>
          <w:sz w:val="22"/>
          <w:szCs w:val="22"/>
          <w:lang w:val="pt-BR"/>
        </w:rPr>
        <w:t xml:space="preserve">. </w:t>
      </w:r>
    </w:p>
    <w:p w:rsidR="008E643A" w:rsidRPr="00E40FFD" w:rsidRDefault="008E643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W w:w="96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1432"/>
        <w:gridCol w:w="2410"/>
        <w:gridCol w:w="1134"/>
        <w:gridCol w:w="1417"/>
        <w:gridCol w:w="993"/>
        <w:gridCol w:w="1039"/>
      </w:tblGrid>
      <w:tr w:rsidR="00582DCA" w:rsidTr="00582DCA">
        <w:trPr>
          <w:trHeight w:val="695"/>
        </w:trPr>
        <w:tc>
          <w:tcPr>
            <w:tcW w:w="1262" w:type="dxa"/>
            <w:shd w:val="clear" w:color="auto" w:fill="D9D9D9"/>
            <w:vAlign w:val="center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/>
                <w:szCs w:val="22"/>
              </w:rPr>
              <w:t>Kolektiboa</w:t>
            </w:r>
          </w:p>
        </w:tc>
        <w:tc>
          <w:tcPr>
            <w:tcW w:w="1432" w:type="dxa"/>
            <w:shd w:val="clear" w:color="auto" w:fill="D9D9D9"/>
            <w:vAlign w:val="center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/>
                <w:szCs w:val="22"/>
              </w:rPr>
              <w:t>Kokapen geografikoa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/>
                <w:szCs w:val="22"/>
              </w:rPr>
              <w:t>Ezaugarriak (gaitasunak/ahulguneak)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Pertsonak guztira </w:t>
            </w:r>
          </w:p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shd w:val="clear" w:color="auto" w:fill="D9D9D9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Emakumeak</w:t>
            </w:r>
          </w:p>
        </w:tc>
        <w:tc>
          <w:tcPr>
            <w:tcW w:w="993" w:type="dxa"/>
            <w:shd w:val="clear" w:color="auto" w:fill="D9D9D9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Gizonak</w:t>
            </w:r>
          </w:p>
        </w:tc>
        <w:tc>
          <w:tcPr>
            <w:tcW w:w="1039" w:type="dxa"/>
            <w:shd w:val="clear" w:color="auto" w:fill="D9D9D9"/>
            <w:vAlign w:val="center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/>
                <w:szCs w:val="22"/>
              </w:rPr>
              <w:t>Adin-taldea</w:t>
            </w:r>
          </w:p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82DCA" w:rsidTr="00582DCA">
        <w:trPr>
          <w:trHeight w:val="254"/>
        </w:trPr>
        <w:tc>
          <w:tcPr>
            <w:tcW w:w="1262" w:type="dxa"/>
            <w:shd w:val="clear" w:color="auto" w:fill="auto"/>
            <w:vAlign w:val="center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:rsidTr="00582DCA">
        <w:trPr>
          <w:trHeight w:val="254"/>
        </w:trPr>
        <w:tc>
          <w:tcPr>
            <w:tcW w:w="1262" w:type="dxa"/>
            <w:shd w:val="clear" w:color="auto" w:fill="auto"/>
            <w:vAlign w:val="center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:rsidTr="00582DCA">
        <w:trPr>
          <w:trHeight w:val="254"/>
        </w:trPr>
        <w:tc>
          <w:tcPr>
            <w:tcW w:w="1262" w:type="dxa"/>
            <w:shd w:val="clear" w:color="auto" w:fill="auto"/>
            <w:vAlign w:val="center"/>
          </w:tcPr>
          <w:p w:rsidR="00582DCA" w:rsidRPr="00307981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582DCA" w:rsidRPr="00307981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82DCA" w:rsidRPr="00307981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82DCA" w:rsidRPr="00307981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582DCA" w:rsidRPr="00307981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582DCA" w:rsidRPr="00307981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582DCA" w:rsidRPr="00307981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:rsidR="00582DCA" w:rsidRDefault="00582DC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8E643A" w:rsidRDefault="008E643A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E0ACC" w:rsidRDefault="000E0ACC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 w:rsidR="00582DCA">
        <w:rPr>
          <w:rFonts w:ascii="Arial" w:hAnsi="Arial"/>
          <w:sz w:val="22"/>
          <w:szCs w:val="22"/>
        </w:rPr>
        <w:t>Hautaketa-irizpideak</w:t>
      </w:r>
      <w:r>
        <w:rPr>
          <w:rFonts w:ascii="Arial" w:hAnsi="Arial" w:cs="Arial"/>
          <w:sz w:val="22"/>
          <w:szCs w:val="22"/>
        </w:rPr>
        <w:t>.</w:t>
      </w: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721D51" w:rsidTr="00721D51">
        <w:tc>
          <w:tcPr>
            <w:tcW w:w="8720" w:type="dxa"/>
          </w:tcPr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A084F" w:rsidRDefault="000E0ACC" w:rsidP="000A084F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 w:rsidR="00582DCA">
        <w:rPr>
          <w:rFonts w:ascii="Arial" w:hAnsi="Arial"/>
          <w:sz w:val="22"/>
          <w:szCs w:val="22"/>
        </w:rPr>
        <w:t>Xede-biztanleriak proiektuaren zer fasetan eta nola parte hartzen duen</w:t>
      </w:r>
      <w:r>
        <w:rPr>
          <w:rFonts w:ascii="Arial" w:hAnsi="Arial" w:cs="Arial"/>
          <w:sz w:val="22"/>
          <w:szCs w:val="2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721D51" w:rsidTr="00721D51">
        <w:tc>
          <w:tcPr>
            <w:tcW w:w="8720" w:type="dxa"/>
          </w:tcPr>
          <w:p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A6CD8" w:rsidRDefault="008A6CD8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8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582DCA">
        <w:rPr>
          <w:rFonts w:ascii="Arial" w:hAnsi="Arial"/>
          <w:b/>
          <w:sz w:val="22"/>
          <w:szCs w:val="22"/>
        </w:rPr>
        <w:t>ESKU-HARTZEAREN LOGIKA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 </w:t>
      </w:r>
    </w:p>
    <w:p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E0ACC" w:rsidRDefault="000E0ACC" w:rsidP="00060873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</w:t>
      </w:r>
      <w:r w:rsidR="00060873">
        <w:rPr>
          <w:rFonts w:ascii="Arial" w:hAnsi="Arial" w:cs="Arial"/>
          <w:szCs w:val="22"/>
        </w:rPr>
        <w:t xml:space="preserve">.1.- </w:t>
      </w:r>
      <w:r w:rsidR="00582DCA">
        <w:rPr>
          <w:rFonts w:ascii="Arial" w:hAnsi="Arial"/>
          <w:szCs w:val="22"/>
        </w:rPr>
        <w:t>Marko logikoaren matrizea</w:t>
      </w:r>
      <w:r>
        <w:rPr>
          <w:rFonts w:ascii="Arial" w:hAnsi="Arial" w:cs="Arial"/>
          <w:szCs w:val="22"/>
        </w:rPr>
        <w:t>.</w:t>
      </w:r>
    </w:p>
    <w:p w:rsidR="000E0ACC" w:rsidRDefault="000E0ACC" w:rsidP="00060873">
      <w:pPr>
        <w:pStyle w:val="Textoindependiente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850"/>
        <w:gridCol w:w="1843"/>
        <w:gridCol w:w="2091"/>
      </w:tblGrid>
      <w:tr w:rsidR="007E692B" w:rsidTr="00E850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E692B" w:rsidRPr="00926628" w:rsidRDefault="007E692B" w:rsidP="00040D00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HELBURUA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E692B" w:rsidRPr="00926628" w:rsidRDefault="007E692B" w:rsidP="00040D00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ADIERAZLEAK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E692B" w:rsidRDefault="00E850C4" w:rsidP="00040D00">
            <w:pPr>
              <w:jc w:val="center"/>
              <w:rPr>
                <w:rFonts w:ascii="Arial" w:hAnsi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OL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E692B" w:rsidRPr="00926628" w:rsidRDefault="007E692B" w:rsidP="00040D00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EGIAZTATZEKO ITURRIAK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E692B" w:rsidRPr="00926628" w:rsidRDefault="007E692B" w:rsidP="00040D00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KANPOKO FAKTOREAK/HIPOTESIAK </w:t>
            </w:r>
          </w:p>
        </w:tc>
      </w:tr>
      <w:tr w:rsidR="007E692B" w:rsidTr="00E850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HELBURU OROKORRA 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7E692B" w:rsidTr="00E850C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HELBURU ESPEZIFIKOA 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1. AOE 1. HE</w:t>
            </w:r>
            <w:r>
              <w:rPr>
                <w:rFonts w:ascii="Arial" w:hAnsi="Arial"/>
                <w:b/>
                <w:i/>
                <w:color w:val="000000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2B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:rsidTr="00E850C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2. AOE 1. HE</w:t>
            </w:r>
            <w:r>
              <w:rPr>
                <w:rFonts w:ascii="Arial" w:hAnsi="Arial"/>
                <w:b/>
                <w:i/>
                <w:color w:val="000000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2B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:rsidTr="00E850C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2B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:rsidTr="00E850C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1. EMAITZA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lastRenderedPageBreak/>
              <w:t>XXX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lastRenderedPageBreak/>
              <w:t xml:space="preserve">1. AOE 1. E: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2B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lastRenderedPageBreak/>
              <w:t>…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lastRenderedPageBreak/>
              <w:t>1.H: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lastRenderedPageBreak/>
              <w:t>…</w:t>
            </w:r>
          </w:p>
        </w:tc>
      </w:tr>
      <w:tr w:rsidR="007E692B" w:rsidTr="00E850C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2. AOE 1. E: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2B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:rsidTr="00E850C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2B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bCs/>
                <w:i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</w:tr>
      <w:tr w:rsidR="007E692B" w:rsidTr="00E850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2. EMAITZA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1. AOE 2. E: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2B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:rsidTr="00E850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2. AOE 2. E: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2B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:rsidTr="00E850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</w:tbl>
    <w:p w:rsidR="00582DCA" w:rsidRDefault="00582DCA" w:rsidP="00060873">
      <w:pPr>
        <w:pStyle w:val="Textoindependiente"/>
        <w:rPr>
          <w:rFonts w:ascii="Arial" w:hAnsi="Arial" w:cs="Arial"/>
          <w:szCs w:val="22"/>
        </w:rPr>
      </w:pPr>
    </w:p>
    <w:p w:rsidR="00582DCA" w:rsidRDefault="00582DCA" w:rsidP="00060873">
      <w:pPr>
        <w:pStyle w:val="Textoindependiente"/>
        <w:rPr>
          <w:rFonts w:ascii="Arial" w:hAnsi="Arial" w:cs="Arial"/>
          <w:szCs w:val="22"/>
        </w:rPr>
      </w:pP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8.2.- </w:t>
      </w:r>
      <w:r w:rsidR="00582DCA">
        <w:rPr>
          <w:rFonts w:ascii="Arial" w:hAnsi="Arial"/>
          <w:szCs w:val="22"/>
        </w:rPr>
        <w:t>Azaldu proposatutako esku-hartzearen logika testuinguruaren azterketarekin eta aukera posibleekin lotuta</w:t>
      </w:r>
      <w:r>
        <w:rPr>
          <w:rFonts w:ascii="Arial" w:hAnsi="Arial" w:cs="Arial"/>
          <w:szCs w:val="22"/>
        </w:rPr>
        <w:t>.</w:t>
      </w: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60873" w:rsidRPr="00941A33" w:rsidTr="008D05F9">
        <w:tc>
          <w:tcPr>
            <w:tcW w:w="8897" w:type="dxa"/>
          </w:tcPr>
          <w:p w:rsidR="00060873" w:rsidRDefault="00060873" w:rsidP="008D05F9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Default="00060873" w:rsidP="008D05F9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Pr="00941A33" w:rsidRDefault="00721D51" w:rsidP="008D05F9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Default="00060873" w:rsidP="00060873">
      <w:pPr>
        <w:pStyle w:val="Textoindependiente"/>
        <w:ind w:firstLine="426"/>
        <w:rPr>
          <w:rFonts w:ascii="Arial" w:hAnsi="Arial" w:cs="Arial"/>
          <w:szCs w:val="22"/>
        </w:rPr>
      </w:pP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8.3.- </w:t>
      </w:r>
      <w:r w:rsidR="00582DCA">
        <w:rPr>
          <w:rFonts w:ascii="Arial" w:hAnsi="Arial"/>
          <w:szCs w:val="22"/>
        </w:rPr>
        <w:t>Azaldu hautatutako estrategia, zeharkako ikuspegi bakoitzari dagokionez</w:t>
      </w:r>
      <w:r>
        <w:rPr>
          <w:rFonts w:ascii="Arial" w:hAnsi="Arial" w:cs="Arial"/>
          <w:szCs w:val="22"/>
        </w:rPr>
        <w:t>.</w:t>
      </w: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8.3.1.- </w:t>
      </w:r>
      <w:r w:rsidR="00582DCA">
        <w:rPr>
          <w:rFonts w:ascii="Arial" w:hAnsi="Arial"/>
          <w:szCs w:val="22"/>
        </w:rPr>
        <w:t>Generoa</w:t>
      </w:r>
      <w:r>
        <w:rPr>
          <w:rFonts w:ascii="Arial" w:hAnsi="Arial" w:cs="Arial"/>
          <w:szCs w:val="22"/>
        </w:rPr>
        <w:t>.</w:t>
      </w: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E0ACC" w:rsidRPr="00941A33" w:rsidTr="000F7074">
        <w:tc>
          <w:tcPr>
            <w:tcW w:w="8897" w:type="dxa"/>
          </w:tcPr>
          <w:p w:rsidR="000E0ACC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941A33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E0ACC">
      <w:pPr>
        <w:pStyle w:val="Textoindependiente"/>
        <w:ind w:firstLine="426"/>
        <w:rPr>
          <w:rFonts w:ascii="Arial" w:hAnsi="Arial" w:cs="Arial"/>
          <w:szCs w:val="22"/>
        </w:rPr>
      </w:pP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8.3.2.- </w:t>
      </w:r>
      <w:r w:rsidR="00582DCA">
        <w:rPr>
          <w:rFonts w:ascii="Arial" w:hAnsi="Arial"/>
          <w:szCs w:val="22"/>
        </w:rPr>
        <w:t>Tokiko gaitasunak</w:t>
      </w:r>
      <w:r>
        <w:rPr>
          <w:rFonts w:ascii="Arial" w:hAnsi="Arial" w:cs="Arial"/>
          <w:szCs w:val="22"/>
        </w:rPr>
        <w:t>.</w:t>
      </w: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E0ACC" w:rsidRPr="00941A33" w:rsidTr="000F7074">
        <w:tc>
          <w:tcPr>
            <w:tcW w:w="8897" w:type="dxa"/>
          </w:tcPr>
          <w:p w:rsidR="000E0ACC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941A33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E0ACC">
      <w:pPr>
        <w:pStyle w:val="Textoindependiente"/>
        <w:ind w:firstLine="426"/>
        <w:rPr>
          <w:rFonts w:ascii="Arial" w:hAnsi="Arial" w:cs="Arial"/>
          <w:szCs w:val="22"/>
        </w:rPr>
      </w:pP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8.3.3.- </w:t>
      </w:r>
      <w:r w:rsidR="00582DCA">
        <w:rPr>
          <w:rFonts w:ascii="Arial" w:hAnsi="Arial"/>
          <w:szCs w:val="22"/>
        </w:rPr>
        <w:t>Parte-hartzea</w:t>
      </w:r>
      <w:r>
        <w:rPr>
          <w:rFonts w:ascii="Arial" w:hAnsi="Arial" w:cs="Arial"/>
          <w:szCs w:val="22"/>
        </w:rPr>
        <w:t>.</w:t>
      </w: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E0ACC" w:rsidRPr="00941A33" w:rsidTr="000F7074">
        <w:tc>
          <w:tcPr>
            <w:tcW w:w="8897" w:type="dxa"/>
          </w:tcPr>
          <w:p w:rsidR="000E0ACC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941A33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E0ACC">
      <w:pPr>
        <w:pStyle w:val="Textoindependiente"/>
        <w:ind w:firstLine="426"/>
        <w:rPr>
          <w:rFonts w:ascii="Arial" w:hAnsi="Arial" w:cs="Arial"/>
          <w:szCs w:val="22"/>
        </w:rPr>
      </w:pP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8.3.4.- </w:t>
      </w:r>
      <w:r w:rsidR="00582DCA">
        <w:rPr>
          <w:rFonts w:ascii="Arial" w:hAnsi="Arial"/>
          <w:szCs w:val="22"/>
        </w:rPr>
        <w:t>Antolaketa</w:t>
      </w:r>
      <w:r>
        <w:rPr>
          <w:rFonts w:ascii="Arial" w:hAnsi="Arial" w:cs="Arial"/>
          <w:szCs w:val="22"/>
        </w:rPr>
        <w:t>.</w:t>
      </w: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E0ACC" w:rsidRPr="00941A33" w:rsidTr="000F7074">
        <w:tc>
          <w:tcPr>
            <w:tcW w:w="8897" w:type="dxa"/>
          </w:tcPr>
          <w:p w:rsidR="000E0ACC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941A33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E0ACC">
      <w:pPr>
        <w:pStyle w:val="Textoindependiente"/>
        <w:ind w:firstLine="426"/>
        <w:rPr>
          <w:rFonts w:ascii="Arial" w:hAnsi="Arial" w:cs="Arial"/>
          <w:szCs w:val="22"/>
        </w:rPr>
      </w:pP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8.3.5.- </w:t>
      </w:r>
      <w:r w:rsidR="00582DCA">
        <w:rPr>
          <w:rFonts w:ascii="Arial" w:hAnsi="Arial"/>
          <w:szCs w:val="22"/>
        </w:rPr>
        <w:t>Giza eskubideak</w:t>
      </w:r>
      <w:r>
        <w:rPr>
          <w:rFonts w:ascii="Arial" w:hAnsi="Arial" w:cs="Arial"/>
          <w:szCs w:val="22"/>
        </w:rPr>
        <w:t>.</w:t>
      </w: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E0ACC" w:rsidRPr="00941A33" w:rsidTr="000F7074">
        <w:tc>
          <w:tcPr>
            <w:tcW w:w="8897" w:type="dxa"/>
          </w:tcPr>
          <w:p w:rsidR="000E0ACC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941A33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E0ACC">
      <w:pPr>
        <w:pStyle w:val="Textoindependiente"/>
        <w:ind w:firstLine="426"/>
        <w:rPr>
          <w:rFonts w:ascii="Arial" w:hAnsi="Arial" w:cs="Arial"/>
          <w:szCs w:val="22"/>
        </w:rPr>
      </w:pP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8.3.6.- </w:t>
      </w:r>
      <w:r w:rsidR="00582DCA">
        <w:rPr>
          <w:rFonts w:ascii="Arial" w:hAnsi="Arial"/>
          <w:szCs w:val="22"/>
        </w:rPr>
        <w:t>Jasangarritasun ekologikoa</w:t>
      </w:r>
      <w:r>
        <w:rPr>
          <w:rFonts w:ascii="Arial" w:hAnsi="Arial" w:cs="Arial"/>
          <w:szCs w:val="22"/>
        </w:rPr>
        <w:t>.</w:t>
      </w: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E0ACC" w:rsidRPr="00941A33" w:rsidTr="000F7074">
        <w:tc>
          <w:tcPr>
            <w:tcW w:w="8897" w:type="dxa"/>
          </w:tcPr>
          <w:p w:rsidR="000E0ACC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941A33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E0ACC">
      <w:pPr>
        <w:pStyle w:val="Textoindependiente"/>
        <w:ind w:firstLine="426"/>
        <w:rPr>
          <w:rFonts w:ascii="Arial" w:hAnsi="Arial" w:cs="Arial"/>
          <w:szCs w:val="22"/>
        </w:rPr>
      </w:pPr>
    </w:p>
    <w:p w:rsidR="00060873" w:rsidRP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 w:rsidRPr="000E0ACC">
        <w:rPr>
          <w:rFonts w:ascii="Arial" w:hAnsi="Arial" w:cs="Arial"/>
          <w:sz w:val="22"/>
          <w:szCs w:val="22"/>
          <w:lang w:val="pt-PT"/>
        </w:rPr>
        <w:t>8</w:t>
      </w:r>
      <w:r w:rsidR="00060873" w:rsidRPr="000E0ACC">
        <w:rPr>
          <w:rFonts w:ascii="Arial" w:hAnsi="Arial" w:cs="Arial"/>
          <w:sz w:val="22"/>
          <w:szCs w:val="22"/>
          <w:lang w:val="pt-PT"/>
        </w:rPr>
        <w:t>.</w:t>
      </w:r>
      <w:r w:rsidRPr="000E0ACC">
        <w:rPr>
          <w:rFonts w:ascii="Arial" w:hAnsi="Arial" w:cs="Arial"/>
          <w:sz w:val="22"/>
          <w:szCs w:val="22"/>
          <w:lang w:val="pt-PT"/>
        </w:rPr>
        <w:t>4</w:t>
      </w:r>
      <w:r w:rsidR="00060873" w:rsidRPr="000E0ACC">
        <w:rPr>
          <w:rFonts w:ascii="Arial" w:hAnsi="Arial" w:cs="Arial"/>
          <w:sz w:val="22"/>
          <w:szCs w:val="22"/>
          <w:lang w:val="pt-PT"/>
        </w:rPr>
        <w:t xml:space="preserve">.- </w:t>
      </w:r>
      <w:r w:rsidR="00582DCA">
        <w:rPr>
          <w:rFonts w:ascii="Arial" w:hAnsi="Arial"/>
          <w:sz w:val="22"/>
          <w:szCs w:val="22"/>
        </w:rPr>
        <w:t>Aurreikusitako jarduerak</w:t>
      </w:r>
      <w:r w:rsidRPr="000E0ACC">
        <w:rPr>
          <w:rFonts w:ascii="Arial" w:hAnsi="Arial" w:cs="Arial"/>
          <w:sz w:val="22"/>
          <w:szCs w:val="22"/>
          <w:lang w:val="pt-PT"/>
        </w:rPr>
        <w:t>.</w:t>
      </w:r>
      <w:r w:rsidR="00060873" w:rsidRPr="000E0ACC">
        <w:rPr>
          <w:rFonts w:ascii="Arial" w:hAnsi="Arial" w:cs="Arial"/>
          <w:sz w:val="22"/>
          <w:szCs w:val="22"/>
          <w:lang w:val="pt-PT"/>
        </w:rPr>
        <w:t xml:space="preserve"> </w:t>
      </w:r>
    </w:p>
    <w:p w:rsidR="00060873" w:rsidRPr="000E0ACC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060873" w:rsidRPr="000E0ACC" w:rsidTr="008D05F9">
        <w:tc>
          <w:tcPr>
            <w:tcW w:w="8859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:rsidR="00721D51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:rsidR="00721D51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:rsidR="00721D51" w:rsidRPr="000E0ACC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:rsidR="00060873" w:rsidRPr="000E0ACC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721D51">
        <w:rPr>
          <w:rFonts w:ascii="Arial" w:hAnsi="Arial" w:cs="Arial"/>
          <w:b/>
          <w:sz w:val="22"/>
          <w:szCs w:val="22"/>
          <w:lang w:val="pt-PT"/>
        </w:rPr>
        <w:t>9</w:t>
      </w:r>
      <w:r w:rsidR="00060873" w:rsidRPr="00721D51">
        <w:rPr>
          <w:rFonts w:ascii="Arial" w:hAnsi="Arial" w:cs="Arial"/>
          <w:b/>
          <w:sz w:val="22"/>
          <w:szCs w:val="22"/>
          <w:lang w:val="pt-PT"/>
        </w:rPr>
        <w:t xml:space="preserve">.- </w:t>
      </w:r>
      <w:r w:rsidR="00582DCA">
        <w:rPr>
          <w:rFonts w:ascii="Arial" w:hAnsi="Arial"/>
          <w:b/>
          <w:sz w:val="22"/>
          <w:szCs w:val="22"/>
        </w:rPr>
        <w:t>JARDUEREN KRONOGRAMA</w:t>
      </w:r>
      <w:r w:rsidR="00060873" w:rsidRPr="00721D51">
        <w:rPr>
          <w:rFonts w:ascii="Arial" w:hAnsi="Arial" w:cs="Arial"/>
          <w:b/>
          <w:sz w:val="22"/>
          <w:szCs w:val="22"/>
          <w:lang w:val="pt-PT"/>
        </w:rPr>
        <w:t xml:space="preserve">. </w:t>
      </w:r>
    </w:p>
    <w:p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67"/>
        <w:gridCol w:w="567"/>
        <w:gridCol w:w="567"/>
        <w:gridCol w:w="567"/>
      </w:tblGrid>
      <w:tr w:rsidR="00582DCA" w:rsidTr="00040D00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582DC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Urtea</w:t>
            </w:r>
          </w:p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582DCA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URTEA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582DC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 URTEA</w:t>
            </w:r>
          </w:p>
        </w:tc>
      </w:tr>
      <w:tr w:rsidR="00582DCA" w:rsidTr="00040D00"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Seihilekoak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2.a</w:t>
            </w:r>
          </w:p>
        </w:tc>
      </w:tr>
      <w:tr w:rsidR="00582DCA" w:rsidTr="00040D00">
        <w:tc>
          <w:tcPr>
            <w:tcW w:w="5173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emaitza</w:t>
            </w: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:rsidTr="00040D00">
        <w:tc>
          <w:tcPr>
            <w:tcW w:w="5173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Jarduerak...</w:t>
            </w: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:rsidTr="00040D00">
        <w:tc>
          <w:tcPr>
            <w:tcW w:w="5173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:rsidTr="00040D00">
        <w:tc>
          <w:tcPr>
            <w:tcW w:w="5173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Emaitza (...)</w:t>
            </w: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:rsidTr="00040D00">
        <w:tc>
          <w:tcPr>
            <w:tcW w:w="5173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Jarduerak (...)</w:t>
            </w: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:rsidTr="00040D00">
        <w:tc>
          <w:tcPr>
            <w:tcW w:w="5173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2DCA" w:rsidRDefault="00582DCA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10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582DCA">
        <w:rPr>
          <w:rFonts w:ascii="Arial" w:hAnsi="Arial"/>
          <w:b/>
          <w:sz w:val="22"/>
          <w:szCs w:val="22"/>
        </w:rPr>
        <w:t>AURREKONTUA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 </w:t>
      </w:r>
      <w:r w:rsidR="00721D51" w:rsidRPr="00721D51">
        <w:rPr>
          <w:rFonts w:ascii="Arial" w:hAnsi="Arial" w:cs="Arial"/>
          <w:b/>
          <w:color w:val="FF0000"/>
          <w:sz w:val="22"/>
          <w:szCs w:val="22"/>
        </w:rPr>
        <w:t>(</w:t>
      </w:r>
      <w:r w:rsidR="00721D51" w:rsidRPr="00582DCA">
        <w:rPr>
          <w:rFonts w:ascii="Arial" w:hAnsi="Arial" w:cs="Arial"/>
          <w:b/>
          <w:color w:val="FF0000"/>
          <w:sz w:val="22"/>
          <w:szCs w:val="22"/>
          <w:lang w:val="eu-ES"/>
        </w:rPr>
        <w:t>E</w:t>
      </w:r>
      <w:r w:rsidR="00582DCA" w:rsidRPr="00582DCA">
        <w:rPr>
          <w:rFonts w:ascii="Arial" w:hAnsi="Arial" w:cs="Arial"/>
          <w:b/>
          <w:color w:val="FF0000"/>
          <w:sz w:val="22"/>
          <w:szCs w:val="22"/>
          <w:lang w:val="eu-ES"/>
        </w:rPr>
        <w:t>ranskin gisa</w:t>
      </w:r>
      <w:r w:rsidR="00721D51" w:rsidRPr="00721D51">
        <w:rPr>
          <w:rFonts w:ascii="Arial" w:hAnsi="Arial" w:cs="Arial"/>
          <w:b/>
          <w:color w:val="FF0000"/>
          <w:sz w:val="22"/>
          <w:szCs w:val="22"/>
        </w:rPr>
        <w:t>)</w:t>
      </w:r>
    </w:p>
    <w:p w:rsidR="003E7BB8" w:rsidRDefault="003E7BB8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11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582DCA">
        <w:rPr>
          <w:rFonts w:ascii="Arial" w:hAnsi="Arial"/>
          <w:b/>
          <w:sz w:val="22"/>
          <w:szCs w:val="22"/>
        </w:rPr>
        <w:t>BIDERAGARRITASUNA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 </w:t>
      </w:r>
    </w:p>
    <w:p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E0ACC" w:rsidRDefault="000E0ACC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831F9A">
        <w:rPr>
          <w:rFonts w:ascii="Arial" w:hAnsi="Arial" w:cs="Arial"/>
          <w:sz w:val="22"/>
          <w:szCs w:val="22"/>
        </w:rPr>
        <w:t xml:space="preserve">.1.- </w:t>
      </w:r>
      <w:r w:rsidR="00582DCA">
        <w:rPr>
          <w:rFonts w:ascii="Arial" w:hAnsi="Arial" w:cs="Arial"/>
          <w:sz w:val="22"/>
          <w:szCs w:val="22"/>
        </w:rPr>
        <w:t>B</w:t>
      </w:r>
      <w:r w:rsidR="00582DCA">
        <w:rPr>
          <w:rFonts w:ascii="Arial" w:hAnsi="Arial"/>
          <w:sz w:val="22"/>
          <w:szCs w:val="22"/>
        </w:rPr>
        <w:t>ideragarritasun</w:t>
      </w:r>
      <w:r w:rsidR="00582DCA" w:rsidRPr="00831F9A">
        <w:rPr>
          <w:rFonts w:ascii="Arial" w:hAnsi="Arial" w:cs="Arial"/>
          <w:sz w:val="22"/>
          <w:szCs w:val="22"/>
        </w:rPr>
        <w:t xml:space="preserve"> </w:t>
      </w:r>
      <w:r w:rsidR="0081011F">
        <w:rPr>
          <w:rFonts w:ascii="Arial" w:hAnsi="Arial"/>
          <w:sz w:val="22"/>
          <w:szCs w:val="22"/>
        </w:rPr>
        <w:t>teknikoa,</w:t>
      </w:r>
      <w:r w:rsidR="0081011F" w:rsidRPr="00831F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material</w:t>
      </w:r>
      <w:r w:rsidR="0081011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81011F">
        <w:rPr>
          <w:rFonts w:ascii="Arial" w:hAnsi="Arial" w:cs="Arial"/>
          <w:sz w:val="22"/>
          <w:szCs w:val="22"/>
        </w:rPr>
        <w:t>eta</w:t>
      </w:r>
      <w:r>
        <w:rPr>
          <w:rFonts w:ascii="Arial" w:hAnsi="Arial" w:cs="Arial"/>
          <w:sz w:val="22"/>
          <w:szCs w:val="22"/>
        </w:rPr>
        <w:t xml:space="preserve"> metodol</w:t>
      </w:r>
      <w:r w:rsidR="0081011F">
        <w:rPr>
          <w:rFonts w:ascii="Arial" w:hAnsi="Arial" w:cs="Arial"/>
          <w:sz w:val="22"/>
          <w:szCs w:val="22"/>
        </w:rPr>
        <w:t>ogikoa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582DCA" w:rsidRDefault="00582DCA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721D51" w:rsidTr="00721D51">
        <w:tc>
          <w:tcPr>
            <w:tcW w:w="8720" w:type="dxa"/>
          </w:tcPr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11.2.- </w:t>
      </w:r>
      <w:r w:rsidR="0081011F">
        <w:rPr>
          <w:rFonts w:ascii="Arial" w:hAnsi="Arial" w:cs="Arial"/>
          <w:sz w:val="22"/>
          <w:szCs w:val="22"/>
        </w:rPr>
        <w:t>G</w:t>
      </w:r>
      <w:r w:rsidR="0081011F">
        <w:rPr>
          <w:rFonts w:ascii="Arial" w:hAnsi="Arial"/>
          <w:sz w:val="22"/>
          <w:szCs w:val="22"/>
        </w:rPr>
        <w:t>iza baliabideen</w:t>
      </w:r>
      <w:r w:rsidR="0081011F">
        <w:rPr>
          <w:rFonts w:ascii="Arial" w:hAnsi="Arial" w:cs="Arial"/>
          <w:sz w:val="22"/>
          <w:szCs w:val="22"/>
        </w:rPr>
        <w:t xml:space="preserve"> </w:t>
      </w:r>
      <w:r w:rsidR="0081011F">
        <w:rPr>
          <w:rFonts w:ascii="Arial" w:hAnsi="Arial"/>
          <w:sz w:val="22"/>
          <w:szCs w:val="22"/>
        </w:rPr>
        <w:t>bideragarritasuna</w:t>
      </w:r>
      <w:r>
        <w:rPr>
          <w:rFonts w:ascii="Arial" w:hAnsi="Arial" w:cs="Arial"/>
          <w:sz w:val="22"/>
          <w:szCs w:val="22"/>
        </w:rPr>
        <w:t>.</w:t>
      </w: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721D51" w:rsidTr="00721D51">
        <w:tc>
          <w:tcPr>
            <w:tcW w:w="8720" w:type="dxa"/>
          </w:tcPr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11.3.- </w:t>
      </w:r>
      <w:r w:rsidR="0081011F">
        <w:rPr>
          <w:rFonts w:ascii="Arial" w:hAnsi="Arial" w:cs="Arial"/>
          <w:sz w:val="22"/>
          <w:szCs w:val="22"/>
        </w:rPr>
        <w:t>B</w:t>
      </w:r>
      <w:r w:rsidR="0081011F">
        <w:rPr>
          <w:rFonts w:ascii="Arial" w:hAnsi="Arial"/>
          <w:sz w:val="22"/>
          <w:szCs w:val="22"/>
        </w:rPr>
        <w:t>ideragarritasun ekonomikoa</w:t>
      </w:r>
      <w:r>
        <w:rPr>
          <w:rFonts w:ascii="Arial" w:hAnsi="Arial" w:cs="Arial"/>
          <w:sz w:val="22"/>
          <w:szCs w:val="22"/>
        </w:rPr>
        <w:t>.</w:t>
      </w: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721D51" w:rsidTr="00721D51">
        <w:tc>
          <w:tcPr>
            <w:tcW w:w="8720" w:type="dxa"/>
          </w:tcPr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81011F" w:rsidRDefault="0081011F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11.4.- </w:t>
      </w:r>
      <w:r w:rsidR="0081011F">
        <w:rPr>
          <w:rFonts w:ascii="Arial" w:hAnsi="Arial"/>
          <w:sz w:val="22"/>
          <w:szCs w:val="22"/>
        </w:rPr>
        <w:t>Erakundearen bideragarritasuna</w:t>
      </w:r>
      <w:r>
        <w:rPr>
          <w:rFonts w:ascii="Arial" w:hAnsi="Arial" w:cs="Arial"/>
          <w:sz w:val="22"/>
          <w:szCs w:val="22"/>
        </w:rPr>
        <w:t>.</w:t>
      </w:r>
    </w:p>
    <w:p w:rsidR="003E7BB8" w:rsidRPr="001B68D4" w:rsidRDefault="003E7BB8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7"/>
      </w:tblGrid>
      <w:tr w:rsidR="00060873" w:rsidRPr="00831F9A" w:rsidTr="00721D51">
        <w:trPr>
          <w:trHeight w:val="863"/>
        </w:trPr>
        <w:tc>
          <w:tcPr>
            <w:tcW w:w="8917" w:type="dxa"/>
          </w:tcPr>
          <w:p w:rsidR="00060873" w:rsidRPr="00831F9A" w:rsidRDefault="00060873" w:rsidP="00D0798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12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81011F">
        <w:rPr>
          <w:rFonts w:ascii="Arial" w:hAnsi="Arial"/>
          <w:b/>
          <w:sz w:val="22"/>
          <w:szCs w:val="22"/>
        </w:rPr>
        <w:t>JASANGARRITASUNA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 </w:t>
      </w:r>
    </w:p>
    <w:p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060873" w:rsidRPr="00831F9A" w:rsidTr="008D05F9">
        <w:tc>
          <w:tcPr>
            <w:tcW w:w="8859" w:type="dxa"/>
          </w:tcPr>
          <w:p w:rsidR="00060873" w:rsidRDefault="00060873" w:rsidP="00721D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721D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721D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Pr="00831F9A" w:rsidRDefault="00721D51" w:rsidP="00721D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60873" w:rsidP="00060873">
      <w:pPr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</w:t>
      </w:r>
      <w:r w:rsidR="00721D51" w:rsidRPr="00721D51">
        <w:rPr>
          <w:rFonts w:ascii="Arial" w:hAnsi="Arial" w:cs="Arial"/>
          <w:b/>
          <w:sz w:val="22"/>
          <w:szCs w:val="22"/>
        </w:rPr>
        <w:t>3</w:t>
      </w:r>
      <w:r w:rsidRPr="00721D51">
        <w:rPr>
          <w:rFonts w:ascii="Arial" w:hAnsi="Arial" w:cs="Arial"/>
          <w:b/>
          <w:sz w:val="22"/>
          <w:szCs w:val="22"/>
        </w:rPr>
        <w:t xml:space="preserve">.- </w:t>
      </w:r>
      <w:r w:rsidR="0081011F">
        <w:rPr>
          <w:rFonts w:ascii="Arial" w:hAnsi="Arial"/>
          <w:b/>
          <w:sz w:val="22"/>
          <w:szCs w:val="22"/>
        </w:rPr>
        <w:t>JARRAIPENA</w:t>
      </w:r>
      <w:r w:rsidRPr="00721D51">
        <w:rPr>
          <w:rFonts w:ascii="Arial" w:hAnsi="Arial" w:cs="Arial"/>
          <w:b/>
          <w:sz w:val="22"/>
          <w:szCs w:val="22"/>
        </w:rPr>
        <w:t xml:space="preserve">. </w:t>
      </w:r>
    </w:p>
    <w:p w:rsidR="00060873" w:rsidRPr="0074210B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060873" w:rsidRPr="00831F9A" w:rsidTr="008D05F9">
        <w:trPr>
          <w:trHeight w:val="70"/>
        </w:trPr>
        <w:tc>
          <w:tcPr>
            <w:tcW w:w="8859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Pr="00831F9A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</w:t>
      </w:r>
      <w:r w:rsidR="00721D51" w:rsidRPr="00721D51">
        <w:rPr>
          <w:rFonts w:ascii="Arial" w:hAnsi="Arial" w:cs="Arial"/>
          <w:b/>
          <w:sz w:val="22"/>
          <w:szCs w:val="22"/>
        </w:rPr>
        <w:t>4</w:t>
      </w:r>
      <w:r w:rsidRPr="00721D51">
        <w:rPr>
          <w:rFonts w:ascii="Arial" w:hAnsi="Arial" w:cs="Arial"/>
          <w:b/>
          <w:sz w:val="22"/>
          <w:szCs w:val="22"/>
        </w:rPr>
        <w:t xml:space="preserve">.- </w:t>
      </w:r>
      <w:r w:rsidR="0081011F">
        <w:rPr>
          <w:rFonts w:ascii="Arial" w:hAnsi="Arial"/>
          <w:b/>
          <w:sz w:val="22"/>
          <w:szCs w:val="22"/>
        </w:rPr>
        <w:t>ETENGABEKO IKASKUNTZA</w:t>
      </w:r>
      <w:r w:rsidRPr="00721D51">
        <w:rPr>
          <w:rFonts w:ascii="Arial" w:hAnsi="Arial" w:cs="Arial"/>
          <w:b/>
          <w:sz w:val="22"/>
          <w:szCs w:val="22"/>
        </w:rPr>
        <w:t xml:space="preserve">. </w:t>
      </w:r>
    </w:p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60873" w:rsidRPr="00831F9A" w:rsidTr="008D05F9">
        <w:trPr>
          <w:trHeight w:val="70"/>
        </w:trPr>
        <w:tc>
          <w:tcPr>
            <w:tcW w:w="9142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Pr="00831F9A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40FFD" w:rsidRDefault="00E40FFD" w:rsidP="0081011F"/>
    <w:p w:rsidR="0081011F" w:rsidRDefault="0081011F" w:rsidP="0081011F"/>
    <w:sectPr w:rsidR="0081011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128" w:rsidRDefault="00B94128" w:rsidP="006625B5">
      <w:r>
        <w:separator/>
      </w:r>
    </w:p>
  </w:endnote>
  <w:endnote w:type="continuationSeparator" w:id="0">
    <w:p w:rsidR="00B94128" w:rsidRDefault="00B94128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8" w:rsidRDefault="00B94128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:rsidR="00B94128" w:rsidRDefault="00B941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FFD" w:rsidRPr="00E40FFD" w:rsidRDefault="00E40FFD" w:rsidP="00E40FFD">
    <w:pPr>
      <w:pStyle w:val="Piedepgina"/>
      <w:jc w:val="right"/>
      <w:rPr>
        <w:szCs w:val="24"/>
      </w:rPr>
    </w:pPr>
    <w:r w:rsidRPr="00E40FFD">
      <w:rPr>
        <w:rFonts w:ascii="Arial" w:hAnsi="Arial"/>
        <w:sz w:val="24"/>
        <w:szCs w:val="24"/>
      </w:rPr>
      <w:fldChar w:fldCharType="begin"/>
    </w:r>
    <w:r w:rsidRPr="00E40FFD">
      <w:rPr>
        <w:rFonts w:ascii="Arial" w:hAnsi="Arial"/>
        <w:sz w:val="24"/>
        <w:szCs w:val="24"/>
      </w:rPr>
      <w:instrText xml:space="preserve"> NUMPAGES \* ARABIC </w:instrText>
    </w:r>
    <w:r w:rsidRPr="00E40FFD">
      <w:rPr>
        <w:rFonts w:ascii="Arial" w:hAnsi="Arial"/>
        <w:sz w:val="24"/>
        <w:szCs w:val="24"/>
      </w:rPr>
      <w:fldChar w:fldCharType="separate"/>
    </w:r>
    <w:r w:rsidR="008A5E83">
      <w:rPr>
        <w:rFonts w:ascii="Arial" w:hAnsi="Arial"/>
        <w:noProof/>
        <w:sz w:val="24"/>
        <w:szCs w:val="24"/>
      </w:rPr>
      <w:t>6</w:t>
    </w:r>
    <w:r w:rsidRPr="00E40FFD">
      <w:rPr>
        <w:rFonts w:ascii="Arial" w:hAnsi="Arial"/>
        <w:sz w:val="24"/>
        <w:szCs w:val="24"/>
      </w:rPr>
      <w:fldChar w:fldCharType="end"/>
    </w:r>
    <w:r w:rsidRPr="00E40FFD">
      <w:rPr>
        <w:rFonts w:ascii="Arial" w:hAnsi="Arial"/>
        <w:sz w:val="24"/>
        <w:szCs w:val="24"/>
      </w:rPr>
      <w:t xml:space="preserve"> </w:t>
    </w:r>
    <w:r w:rsidRPr="00E40FFD">
      <w:rPr>
        <w:rFonts w:ascii="Arial" w:hAnsi="Arial"/>
        <w:noProof/>
        <w:szCs w:val="24"/>
      </w:rPr>
      <w:t xml:space="preserve">orrialdetatik </w:t>
    </w:r>
    <w:r w:rsidRPr="00E40FFD">
      <w:rPr>
        <w:rFonts w:ascii="Arial" w:hAnsi="Arial"/>
        <w:noProof/>
        <w:sz w:val="24"/>
        <w:szCs w:val="24"/>
      </w:rPr>
      <w:fldChar w:fldCharType="begin"/>
    </w:r>
    <w:r w:rsidRPr="00E40FFD">
      <w:rPr>
        <w:rFonts w:ascii="Arial" w:hAnsi="Arial"/>
        <w:noProof/>
        <w:sz w:val="24"/>
        <w:szCs w:val="24"/>
      </w:rPr>
      <w:instrText xml:space="preserve"> PAGE </w:instrText>
    </w:r>
    <w:r w:rsidRPr="00E40FFD">
      <w:rPr>
        <w:rFonts w:ascii="Arial" w:hAnsi="Arial"/>
        <w:noProof/>
        <w:sz w:val="24"/>
        <w:szCs w:val="24"/>
      </w:rPr>
      <w:fldChar w:fldCharType="separate"/>
    </w:r>
    <w:r w:rsidR="008A5E83">
      <w:rPr>
        <w:rFonts w:ascii="Arial" w:hAnsi="Arial"/>
        <w:noProof/>
        <w:sz w:val="24"/>
        <w:szCs w:val="24"/>
      </w:rPr>
      <w:t>1</w:t>
    </w:r>
    <w:r w:rsidRPr="00E40FFD">
      <w:rPr>
        <w:rFonts w:ascii="Arial" w:hAnsi="Arial"/>
        <w:noProof/>
        <w:sz w:val="24"/>
        <w:szCs w:val="24"/>
      </w:rPr>
      <w:fldChar w:fldCharType="end"/>
    </w:r>
    <w:r w:rsidRPr="00E40FFD">
      <w:rPr>
        <w:rFonts w:ascii="Arial" w:hAnsi="Arial"/>
        <w:noProof/>
        <w:szCs w:val="24"/>
      </w:rPr>
      <w:t>.a</w:t>
    </w:r>
  </w:p>
  <w:p w:rsidR="00B94128" w:rsidRPr="00526FE2" w:rsidRDefault="00B94128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8" w:rsidRPr="00A905A2" w:rsidRDefault="00B94128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E850C4">
      <w:rPr>
        <w:rFonts w:ascii="Arial" w:hAnsi="Arial" w:cs="Arial"/>
        <w:b/>
        <w:bCs/>
        <w:noProof/>
      </w:rPr>
      <w:t>6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:rsidR="00B94128" w:rsidRDefault="00B941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128" w:rsidRDefault="00B94128" w:rsidP="006625B5">
      <w:r>
        <w:separator/>
      </w:r>
    </w:p>
  </w:footnote>
  <w:footnote w:type="continuationSeparator" w:id="0">
    <w:p w:rsidR="00B94128" w:rsidRDefault="00B94128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B94128" w:rsidTr="00540B39">
      <w:tc>
        <w:tcPr>
          <w:tcW w:w="4322" w:type="dxa"/>
          <w:shd w:val="clear" w:color="auto" w:fill="auto"/>
        </w:tcPr>
        <w:p w:rsidR="00B94128" w:rsidRDefault="00B94128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  <w:lang w:eastAsia="es-ES"/>
            </w:rPr>
            <w:drawing>
              <wp:inline distT="0" distB="0" distL="0" distR="0" wp14:anchorId="31B3D9C1" wp14:editId="5BB58645">
                <wp:extent cx="1288415" cy="755650"/>
                <wp:effectExtent l="0" t="0" r="6985" b="6350"/>
                <wp:docPr id="3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B94128" w:rsidRPr="00F665D8" w:rsidRDefault="00B94128" w:rsidP="00540B39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B94128" w:rsidRDefault="00B94128" w:rsidP="00540B39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5DECF801" wp14:editId="66F330A0">
                <wp:extent cx="1304290" cy="437515"/>
                <wp:effectExtent l="0" t="0" r="0" b="635"/>
                <wp:docPr id="4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94128" w:rsidRDefault="00B94128">
    <w:pPr>
      <w:pStyle w:val="Encabezado"/>
    </w:pPr>
  </w:p>
  <w:p w:rsidR="00B94128" w:rsidRDefault="00B9412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B94128" w:rsidTr="00BB7C6C">
      <w:trPr>
        <w:jc w:val="center"/>
      </w:trPr>
      <w:tc>
        <w:tcPr>
          <w:tcW w:w="4322" w:type="dxa"/>
          <w:hideMark/>
        </w:tcPr>
        <w:p w:rsidR="00B94128" w:rsidRDefault="00B94128" w:rsidP="00BB7C6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94128" w:rsidRDefault="00B94128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:rsidR="00B94128" w:rsidRDefault="00B94128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:rsidR="00B94128" w:rsidRDefault="00B94128" w:rsidP="00BB7C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B5"/>
    <w:rsid w:val="00000C33"/>
    <w:rsid w:val="00017B38"/>
    <w:rsid w:val="000361E5"/>
    <w:rsid w:val="00060873"/>
    <w:rsid w:val="00063139"/>
    <w:rsid w:val="0008023F"/>
    <w:rsid w:val="0008276C"/>
    <w:rsid w:val="000A084F"/>
    <w:rsid w:val="000B1314"/>
    <w:rsid w:val="000B6882"/>
    <w:rsid w:val="000E0ACC"/>
    <w:rsid w:val="000F47B2"/>
    <w:rsid w:val="00115B41"/>
    <w:rsid w:val="00154DCA"/>
    <w:rsid w:val="001568F7"/>
    <w:rsid w:val="0017168C"/>
    <w:rsid w:val="00192411"/>
    <w:rsid w:val="001A2883"/>
    <w:rsid w:val="001B4B2D"/>
    <w:rsid w:val="001B68D4"/>
    <w:rsid w:val="001C349D"/>
    <w:rsid w:val="001D117F"/>
    <w:rsid w:val="001D22C5"/>
    <w:rsid w:val="001D38C6"/>
    <w:rsid w:val="002023D0"/>
    <w:rsid w:val="002056D5"/>
    <w:rsid w:val="002170A2"/>
    <w:rsid w:val="00221C35"/>
    <w:rsid w:val="00223131"/>
    <w:rsid w:val="00237657"/>
    <w:rsid w:val="002672EF"/>
    <w:rsid w:val="0028269C"/>
    <w:rsid w:val="002879E2"/>
    <w:rsid w:val="002A6F1C"/>
    <w:rsid w:val="002E71F4"/>
    <w:rsid w:val="003033E3"/>
    <w:rsid w:val="003564C6"/>
    <w:rsid w:val="0036615C"/>
    <w:rsid w:val="0037513F"/>
    <w:rsid w:val="0038582A"/>
    <w:rsid w:val="003A71D9"/>
    <w:rsid w:val="003B274E"/>
    <w:rsid w:val="003D4ECE"/>
    <w:rsid w:val="003E3394"/>
    <w:rsid w:val="003E7BB8"/>
    <w:rsid w:val="003F6B97"/>
    <w:rsid w:val="0040140B"/>
    <w:rsid w:val="0040643E"/>
    <w:rsid w:val="00417879"/>
    <w:rsid w:val="004631E3"/>
    <w:rsid w:val="00467072"/>
    <w:rsid w:val="00485751"/>
    <w:rsid w:val="004A12B6"/>
    <w:rsid w:val="004C6D11"/>
    <w:rsid w:val="004D4FAB"/>
    <w:rsid w:val="005324F5"/>
    <w:rsid w:val="005348A1"/>
    <w:rsid w:val="00540B39"/>
    <w:rsid w:val="0054436B"/>
    <w:rsid w:val="00552656"/>
    <w:rsid w:val="005557CC"/>
    <w:rsid w:val="00562D14"/>
    <w:rsid w:val="00566FB8"/>
    <w:rsid w:val="00582DCA"/>
    <w:rsid w:val="00596570"/>
    <w:rsid w:val="005B2760"/>
    <w:rsid w:val="0060384E"/>
    <w:rsid w:val="00611CC5"/>
    <w:rsid w:val="00661507"/>
    <w:rsid w:val="00661BC9"/>
    <w:rsid w:val="006625B5"/>
    <w:rsid w:val="0066300C"/>
    <w:rsid w:val="0068578B"/>
    <w:rsid w:val="006923FD"/>
    <w:rsid w:val="00694CAE"/>
    <w:rsid w:val="006957A0"/>
    <w:rsid w:val="006A1A0C"/>
    <w:rsid w:val="006A20F0"/>
    <w:rsid w:val="006A39B8"/>
    <w:rsid w:val="006B7E4C"/>
    <w:rsid w:val="006C4DE3"/>
    <w:rsid w:val="006D2210"/>
    <w:rsid w:val="006E1A02"/>
    <w:rsid w:val="006F58BD"/>
    <w:rsid w:val="006F7BAD"/>
    <w:rsid w:val="007056C1"/>
    <w:rsid w:val="00711DC5"/>
    <w:rsid w:val="00721D51"/>
    <w:rsid w:val="007251C6"/>
    <w:rsid w:val="007356DC"/>
    <w:rsid w:val="007376BB"/>
    <w:rsid w:val="0074210B"/>
    <w:rsid w:val="00744D81"/>
    <w:rsid w:val="00756219"/>
    <w:rsid w:val="0075768B"/>
    <w:rsid w:val="007645A4"/>
    <w:rsid w:val="007903BF"/>
    <w:rsid w:val="00792E61"/>
    <w:rsid w:val="00797D57"/>
    <w:rsid w:val="007B472A"/>
    <w:rsid w:val="007C2D49"/>
    <w:rsid w:val="007E692B"/>
    <w:rsid w:val="007F4354"/>
    <w:rsid w:val="00801FB9"/>
    <w:rsid w:val="0081011F"/>
    <w:rsid w:val="00815473"/>
    <w:rsid w:val="008206B0"/>
    <w:rsid w:val="00850510"/>
    <w:rsid w:val="0085055B"/>
    <w:rsid w:val="008944D0"/>
    <w:rsid w:val="008A5E83"/>
    <w:rsid w:val="008A6CD8"/>
    <w:rsid w:val="008C391E"/>
    <w:rsid w:val="008D05F9"/>
    <w:rsid w:val="008E643A"/>
    <w:rsid w:val="00916363"/>
    <w:rsid w:val="009208DB"/>
    <w:rsid w:val="00921CFB"/>
    <w:rsid w:val="009361AE"/>
    <w:rsid w:val="0097652C"/>
    <w:rsid w:val="00990BB3"/>
    <w:rsid w:val="009953BA"/>
    <w:rsid w:val="009A2A29"/>
    <w:rsid w:val="009B56DF"/>
    <w:rsid w:val="009C65F2"/>
    <w:rsid w:val="009F1B98"/>
    <w:rsid w:val="00A25189"/>
    <w:rsid w:val="00A35996"/>
    <w:rsid w:val="00A4175D"/>
    <w:rsid w:val="00A46CB1"/>
    <w:rsid w:val="00A74BA0"/>
    <w:rsid w:val="00A80ED2"/>
    <w:rsid w:val="00A827C9"/>
    <w:rsid w:val="00AA2092"/>
    <w:rsid w:val="00AA6D92"/>
    <w:rsid w:val="00AB1F2C"/>
    <w:rsid w:val="00AD1506"/>
    <w:rsid w:val="00AE530D"/>
    <w:rsid w:val="00AF4266"/>
    <w:rsid w:val="00B30892"/>
    <w:rsid w:val="00B40F54"/>
    <w:rsid w:val="00B72688"/>
    <w:rsid w:val="00B77BFA"/>
    <w:rsid w:val="00B82624"/>
    <w:rsid w:val="00B855DE"/>
    <w:rsid w:val="00B94128"/>
    <w:rsid w:val="00B9611B"/>
    <w:rsid w:val="00BA05F0"/>
    <w:rsid w:val="00BA1C35"/>
    <w:rsid w:val="00BB7C6C"/>
    <w:rsid w:val="00BD65C3"/>
    <w:rsid w:val="00BE31A5"/>
    <w:rsid w:val="00BE36CC"/>
    <w:rsid w:val="00BE6BF1"/>
    <w:rsid w:val="00C2173A"/>
    <w:rsid w:val="00C33C9C"/>
    <w:rsid w:val="00C41E2A"/>
    <w:rsid w:val="00C51898"/>
    <w:rsid w:val="00C5510A"/>
    <w:rsid w:val="00C97860"/>
    <w:rsid w:val="00CA373B"/>
    <w:rsid w:val="00CA7E97"/>
    <w:rsid w:val="00CB0923"/>
    <w:rsid w:val="00CD77B9"/>
    <w:rsid w:val="00CF3689"/>
    <w:rsid w:val="00D0798F"/>
    <w:rsid w:val="00D145ED"/>
    <w:rsid w:val="00D227E6"/>
    <w:rsid w:val="00D40985"/>
    <w:rsid w:val="00D94B55"/>
    <w:rsid w:val="00D94CF3"/>
    <w:rsid w:val="00D95682"/>
    <w:rsid w:val="00DA6CEB"/>
    <w:rsid w:val="00DB0F71"/>
    <w:rsid w:val="00DB48F3"/>
    <w:rsid w:val="00DD5934"/>
    <w:rsid w:val="00DE5E0A"/>
    <w:rsid w:val="00DF177D"/>
    <w:rsid w:val="00DF4CCC"/>
    <w:rsid w:val="00E15A24"/>
    <w:rsid w:val="00E40FFD"/>
    <w:rsid w:val="00E453BE"/>
    <w:rsid w:val="00E46499"/>
    <w:rsid w:val="00E5363F"/>
    <w:rsid w:val="00E619A3"/>
    <w:rsid w:val="00E850C4"/>
    <w:rsid w:val="00E91A47"/>
    <w:rsid w:val="00EB0438"/>
    <w:rsid w:val="00ED39B6"/>
    <w:rsid w:val="00F04091"/>
    <w:rsid w:val="00F04345"/>
    <w:rsid w:val="00F337B0"/>
    <w:rsid w:val="00F37433"/>
    <w:rsid w:val="00F41098"/>
    <w:rsid w:val="00F451C8"/>
    <w:rsid w:val="00F64EA5"/>
    <w:rsid w:val="00F67D66"/>
    <w:rsid w:val="00F87229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  <w:style w:type="character" w:customStyle="1" w:styleId="PiedepginaCar1">
    <w:name w:val="Pie de página Car1"/>
    <w:uiPriority w:val="99"/>
    <w:semiHidden/>
    <w:rsid w:val="00E40FFD"/>
    <w:rPr>
      <w:rFonts w:ascii="Times New Roman" w:hAnsi="Times New Roman" w:cs="Times New Roman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  <w:style w:type="character" w:customStyle="1" w:styleId="PiedepginaCar1">
    <w:name w:val="Pie de página Car1"/>
    <w:uiPriority w:val="99"/>
    <w:semiHidden/>
    <w:rsid w:val="00E40FFD"/>
    <w:rPr>
      <w:rFonts w:ascii="Times New Roman" w:hAnsi="Times New Roman" w:cs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18BC9-7073-4F82-9096-264C4C5E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568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Arrieta Archilla, Ainara</cp:lastModifiedBy>
  <cp:revision>2</cp:revision>
  <cp:lastPrinted>2019-05-23T08:12:00Z</cp:lastPrinted>
  <dcterms:created xsi:type="dcterms:W3CDTF">2019-05-23T08:25:00Z</dcterms:created>
  <dcterms:modified xsi:type="dcterms:W3CDTF">2019-05-23T08:25:00Z</dcterms:modified>
</cp:coreProperties>
</file>